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Муниципальное казенное дошкольное образовательное учреждение детский сад – «Радуга» с. Новошилово Новосибирской области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Методическая разработка занятия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«Страна Светофор</w:t>
      </w:r>
      <w:r w:rsidR="001D4CAE" w:rsidRPr="001D4CAE">
        <w:rPr>
          <w:rFonts w:eastAsia="Times New Roman" w:cs="Helvetica"/>
          <w:b/>
          <w:bCs/>
          <w:i/>
          <w:iCs/>
          <w:color w:val="333333"/>
          <w:sz w:val="28"/>
          <w:szCs w:val="28"/>
          <w:lang w:eastAsia="ru-RU"/>
        </w:rPr>
        <w:t>ов</w:t>
      </w: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</w:t>
      </w: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обучающихся</w:t>
      </w:r>
      <w:proofErr w:type="gram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дошкольного возраста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Продолжительность – 25 минут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 обучающихся –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</w:t>
      </w:r>
      <w:r w:rsidR="0014630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Воспитатель группы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Ожогина Ольга Федоровна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AF03AD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2023Г</w:t>
      </w:r>
      <w:bookmarkStart w:id="0" w:name="_GoBack"/>
      <w:bookmarkEnd w:id="0"/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693A88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 Новошилово Новосибирская область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Аннотация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занятие ориентировано на детей дошкольного возраста.</w:t>
      </w:r>
      <w:r w:rsidR="00191988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  <w:r w:rsidR="00191988" w:rsidRPr="00191988">
        <w:rPr>
          <w:rFonts w:eastAsia="Times New Roman" w:cs="Helvetica"/>
          <w:color w:val="333333"/>
          <w:sz w:val="28"/>
          <w:szCs w:val="28"/>
          <w:lang w:eastAsia="ru-RU"/>
        </w:rPr>
        <w:t>Дети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знакомятся с основными правилами дорожного движения, через игровые проблемные ситуации и приходят к выводу, что знание правил необходимо в жизни каждого человека. Работа организована таким образом, чтобы каждый ребёнок хотел участвовать в заданиях, проявляя инициативу.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«Ребенок воспитывается разными случайностями, его окружающими. Педагоги должны дать направление этим случайностям».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В.Д.Одоевский</w:t>
      </w:r>
      <w:proofErr w:type="spellEnd"/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Приводят к этому элементарное незнание правил дорожного движения и безучастное отношение взрослых к поведению детей на проезжей части. У детей отсутствует защитная психологическая реакция на дорожную обстановку, которая свойственна взрослым. Они еще не умеют в должной степени управлять своим поведением. Желание постоянно открывать что-то новое, непосредственность часто ставят их перед реальными опасностями в быстро меняющейся дорожной обстановке. Чтобы оградить детей от опасности, надо как можно раньше начать готовить и</w:t>
      </w: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 к встр</w:t>
      </w:r>
      <w:proofErr w:type="gram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ече с улицей,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вероятности нежелательных происшествий с ним на дороге. Правила дорожного движения едины для детей и взрослых. К сожалению, они написаны «взрослым» языком без всякого расчета на детей. Первым учителем, который может помочь обществу решить эту проблему должен стать родитель, но, как правило, родители имеют смутное представление о том, как научить ребенка безопасному поведению на дорогах. Поэтому важная роль в предупреждении детского дорожно-транспортного травматизма принадлежит детским дошкольным учреждениям и учреждениям дополнительного образования. Именно педагоги должны стать первыми учителями ребенка в воспитании его, как дисциплинированного пешехода. Главная задача – доступно разъяснить правила ребенку, а при выборе формы обучения донести до детей смысл, опасность несоблюдения правил, при этом, не исказив их содержания.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Методическая разработка занятия </w:t>
      </w: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«Страна Светофор</w:t>
      </w:r>
      <w:r w:rsidR="001D4CAE" w:rsidRPr="001D4CAE">
        <w:rPr>
          <w:rFonts w:eastAsia="Times New Roman" w:cs="Helvetica"/>
          <w:b/>
          <w:bCs/>
          <w:i/>
          <w:iCs/>
          <w:color w:val="333333"/>
          <w:sz w:val="28"/>
          <w:szCs w:val="28"/>
          <w:lang w:eastAsia="ru-RU"/>
        </w:rPr>
        <w:t>ов</w:t>
      </w: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»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детей дошкольного возраста.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Продолжительность: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25 минут.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Участники: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учащиеся дошкольного возраста 5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6 лет.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Используемые материалы и оборудование: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компьютер, мультимедийный проектор,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аудиозаписи, картинки с изображением автобуса, автомобиля, колеса, велосипеда, остановки, регулировщика, дорожных знаков, детей, пешеходного перехода; макет светофора, 3 круга – красный, желтый, зеленый; мяч.</w:t>
      </w:r>
      <w:proofErr w:type="gramEnd"/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Тип занятия: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сообщение и усвоение новых знаний.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Вид занятия: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комбинированное занятие.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Используемые методы: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словесный, наглядный, игровой,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практико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ориентированный, метод проблемного обучения.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Образовательная область: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представления о правилах дорожного движения.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Интеграция образовательных областей: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«Коммуникация», «Социализация», «Познание».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Актуальность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детский дорожно-транспортный травматизм является одной из самых болезненных проблем современного общества. Ежегодно на дорогах России совершаются десятки тысяч дорожно-транспортных происшествий с участием детей и подростков. Знание и соблюдение Правил дорожного движения поможет сформировать безопасное поведение детей на дорогах.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Методические рекомендации по использованию мультимедийного материала: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групповое занятие. Использование мультимедийной презентации позволяет задействовать весь наглядный информационный канал, способствование лучшему усвоению информации и экономии времени на внедрении знании дошкольникам. Презентация является дополнением к конспекту. Ее эффективность характеризуется уровнем усвоения знаний по теме.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первичных знаний о правилах дорожного поведения у детей дошкольного возраста посредством игровых ситуаций.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Обучающие:</w:t>
      </w:r>
    </w:p>
    <w:p w:rsidR="00123768" w:rsidRPr="00123768" w:rsidRDefault="00123768" w:rsidP="001237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дошкольников с правилами поведения на дороге, улице, с сигналами светофора и пешеходным переходом;</w:t>
      </w:r>
    </w:p>
    <w:p w:rsidR="00123768" w:rsidRPr="00123768" w:rsidRDefault="00123768" w:rsidP="001237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Создать условия для сознательного изучения детьми правил дорожного движения;</w:t>
      </w:r>
    </w:p>
    <w:p w:rsidR="00123768" w:rsidRPr="00123768" w:rsidRDefault="00123768" w:rsidP="0012376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здоровый образ жизни, профилактику дорожно-транспортного травматизма.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Развивающие:</w:t>
      </w:r>
    </w:p>
    <w:p w:rsidR="00123768" w:rsidRPr="00123768" w:rsidRDefault="00123768" w:rsidP="001237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способность практически применять полученные знания в дорожно-транспортной среде;</w:t>
      </w:r>
    </w:p>
    <w:p w:rsidR="00123768" w:rsidRPr="00123768" w:rsidRDefault="00123768" w:rsidP="001237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память, внимание, любознательность, сосредоточенность, смекалку, логическое мышление;</w:t>
      </w:r>
    </w:p>
    <w:p w:rsidR="00123768" w:rsidRPr="00123768" w:rsidRDefault="00123768" w:rsidP="001237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Активизировать словарный запас</w:t>
      </w:r>
      <w:r w:rsidR="00191988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  <w:r w:rsidR="00191988" w:rsidRPr="00191988">
        <w:rPr>
          <w:rFonts w:eastAsia="Times New Roman" w:cs="Helvetica"/>
          <w:color w:val="333333"/>
          <w:sz w:val="28"/>
          <w:szCs w:val="28"/>
          <w:lang w:eastAsia="ru-RU"/>
        </w:rPr>
        <w:t>детей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123768" w:rsidRPr="00123768" w:rsidRDefault="00123768" w:rsidP="001237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Вырабатывать у учащихся привычку правильно вести себя на дорогах;</w:t>
      </w:r>
    </w:p>
    <w:p w:rsidR="00123768" w:rsidRPr="00123768" w:rsidRDefault="00123768" w:rsidP="001237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грамотных пешеходов.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Предполагаемый результат: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br/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осознанное отношение к вопросам личной безопасности и безопасности окружающих;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проявление дисциплинированности, выдержки, самостоятельности в соблюдении правил поведения;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умение предвидеть возможную опасность, находить способы избегать ее;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знание правил безопасного поведения на дорогах и улицах города.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Рекомендации по организации и проведению занятия: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Подготовка к любому занятию обязательно должна начинаться с продумывания конспекта. Интересный и содержательный конспект сделает занятие незабываемым. Содержание должно включать элементы новизны, занимательности, необычности.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Необходимо тщательно продумать оснащение и оформление кабинета, музыкальное сопровождение. Игровые атрибуты следует расположить вне поля зрения учащихся: это создаст элемент неожиданности и праздничного настроения.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Занятие необходимо проводить в просторном кабинете, где найдется достаточно места для подвижных игр детей.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Задания и игры должны отвечать интересам учащихся, учитывать их возрастные и индивидуальные особенности.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Эффективность педагогической работы во многом зависит от анализа качества проведенного занятия. Необходимо выяснить причины негативных моментов и отметить удачные игровые находки.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занятия:</w:t>
      </w:r>
    </w:p>
    <w:p w:rsidR="00123768" w:rsidRPr="00123768" w:rsidRDefault="00123768" w:rsidP="001237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момент – 3 мин.</w:t>
      </w:r>
    </w:p>
    <w:p w:rsidR="00123768" w:rsidRPr="00123768" w:rsidRDefault="00123768" w:rsidP="001237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Практическая часть – 19 мин.</w:t>
      </w:r>
    </w:p>
    <w:p w:rsidR="00123768" w:rsidRPr="00123768" w:rsidRDefault="00123768" w:rsidP="0012376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«Светофор» - 3 мин.</w:t>
      </w:r>
    </w:p>
    <w:p w:rsidR="00123768" w:rsidRPr="00123768" w:rsidRDefault="00123768" w:rsidP="0012376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с мячом - 3 мин.</w:t>
      </w:r>
    </w:p>
    <w:p w:rsidR="00123768" w:rsidRPr="00123768" w:rsidRDefault="00123768" w:rsidP="0012376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Игра «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Автомульти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– 3 мин.</w:t>
      </w:r>
    </w:p>
    <w:p w:rsidR="00123768" w:rsidRPr="00123768" w:rsidRDefault="00123768" w:rsidP="0012376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Подведение итогов занятия – 2 мин.</w:t>
      </w:r>
    </w:p>
    <w:p w:rsidR="00123768" w:rsidRPr="00123768" w:rsidRDefault="00123768" w:rsidP="0012376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Рефлексия – 1 мин.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занятия: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 В </w:t>
      </w:r>
      <w:r w:rsidR="00B93C88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группе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стоят в два ряда стульчики, имитирующие автобус.</w:t>
      </w:r>
      <w:proofErr w:type="gramEnd"/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gramStart"/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На каждом стульчике наклеены кружки, треугольники, квадратики, овалы, прямоугольники разных цветов).</w:t>
      </w:r>
      <w:proofErr w:type="gramEnd"/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Организационный момент – 3 мин.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сегодня мы отправимся в путешествие. Каждый берет билет, проходит в автобус и находит свое место.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="007410FC" w:rsidRPr="007410FC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рассаживаются по своим местам).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Я, буду шофером,  а вы пассажиры. А чтобы наш автобус поехал надо произнести волшебные слова: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Автобус, автобус идет, гудит,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автобусе, в автобусе шофер сидит.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автобусе, в автобусе детей полно,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Поехали дети, глядите в окно!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="007410FC" w:rsidRPr="007410FC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Дети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повторяют слова за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воспитателем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 звучит запись звука работающей машины).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поле, вот речка, вот лес густой.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Приехали дети, машина стой!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Практическая часть – 19 мин.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Страна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="00123768" w:rsidRPr="00B93C88">
        <w:rPr>
          <w:rFonts w:ascii="Helvetica" w:eastAsia="Times New Roman" w:hAnsi="Helvetica" w:cs="Helvetica"/>
          <w:i/>
          <w:iCs/>
          <w:color w:val="333333"/>
          <w:lang w:eastAsia="ru-RU"/>
        </w:rPr>
        <w:t>читает на вывеске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Ребята, что это за страна? Вы, </w:t>
      </w:r>
      <w:proofErr w:type="gramStart"/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когда - </w:t>
      </w:r>
      <w:proofErr w:type="spellStart"/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нибудь</w:t>
      </w:r>
      <w:proofErr w:type="spellEnd"/>
      <w:proofErr w:type="gramEnd"/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бывали в этой стране?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(Ответы </w:t>
      </w:r>
      <w:r w:rsid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="00123768" w:rsidRPr="00B93C88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)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  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 В стране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живет разный народ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И автомобили, и шофер и пешеход.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Делаю вам предостережение –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 Выучить срочно правила движения!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   Чтоб не волновались каждый день родители,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              Чтоб спокойны были за рулем водители!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               Хотите побывать в этой стране?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(Ответы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Это страна, где все люди, даже дети знают правила дорожного движения и постоянно ими пользуются, поэтому в этой стране никогда не происходит дорожных происшествий. А почему в</w:t>
      </w:r>
      <w:r w:rsidR="001D4CAE">
        <w:rPr>
          <w:rFonts w:eastAsia="Times New Roman" w:cs="Helvetica"/>
          <w:color w:val="333333"/>
          <w:sz w:val="21"/>
          <w:szCs w:val="21"/>
          <w:lang w:eastAsia="ru-RU"/>
        </w:rPr>
        <w:t xml:space="preserve"> 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Стране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никогда не бывает дорожных происшествий?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Ответы</w:t>
      </w:r>
      <w:r w:rsidR="00123768" w:rsidRPr="001D4CAE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 xml:space="preserve"> </w:t>
      </w:r>
      <w:r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воспитанников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Потому что, в этой стране все соблюдают правила дорожного движения.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Какие правила дорожного движения вы знаете?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 учащихся.) 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так просто в страну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войдешь. Посмотрите, на воротах висят зашифрованные знаки и их надо отгадать и открыть. Если у вас получится, тогда ворота откроются. </w:t>
      </w:r>
      <w:proofErr w:type="gramStart"/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дверцах шкафа висят перевернутые картинки.</w:t>
      </w:r>
      <w:proofErr w:type="gramEnd"/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proofErr w:type="gramStart"/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При правильных ответах </w:t>
      </w:r>
      <w:r w:rsidR="00C105B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детей 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картинки переворачиваются).</w:t>
      </w:r>
      <w:proofErr w:type="gramEnd"/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Давайте попробуем открыть дорожные знаки. Если вы правильно ответите, то знаки откроются. Готовы?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(Ответы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Первое задание.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(приложение №1)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Отгадайте загадки: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за чудо этот дом,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Окна светятся кругом.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Носит обувь из резины,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питается бензином.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по улице идет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работу всех везет.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Автобус.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Чтобы я тебя повез,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давай ты мне овес.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Напои меня бензином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проверь мотор и шины.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тогда вздымая пыль,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 помчит…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Автомобиль.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 наезженной дороге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Они бегут быстрей, чем ноги.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Колеса.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Ясным утром вдоль дороги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траве блестит роса.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Крутят ноги вдоль дороги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веселых колеса,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загадки есть ответ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Это </w:t>
      </w: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мой</w:t>
      </w:r>
      <w:proofErr w:type="gram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…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Велосипед.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этом месте, как не странно.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Ждут чего-то постоянно.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Кто-то</w:t>
      </w:r>
      <w:proofErr w:type="gram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сидя, кто-то стоя…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за место здесь такое?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Остановка.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Кто стоит на переходе?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он нужен тут?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Знаешь, как его зовут?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B93C88"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Регулировщик.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Сами не видят, а другим указывают.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Дорожные знаки.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Затихают все моторы!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внимательней шоферы,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знаки говорят: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«Близко школа! Детский сад!»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123768" w:rsidRPr="007410FC">
        <w:rPr>
          <w:rFonts w:ascii="Helvetica" w:eastAsia="Times New Roman" w:hAnsi="Helvetica" w:cs="Helvetica"/>
          <w:i/>
          <w:iCs/>
          <w:color w:val="333333"/>
          <w:sz w:val="18"/>
          <w:szCs w:val="18"/>
          <w:lang w:eastAsia="ru-RU"/>
        </w:rPr>
        <w:t>Дети.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Чтоб приучить пешехода к порядку,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Разлиновали асфальт, как тетрадку.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Через дорогу полоски идут,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собой пешехода ведут.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Пешеходный переход.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ребята, с заданием справились и все картинки открыли. Мы в стране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Посмотрите, кто нас встречает? Отгадайте загадку!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Мчался транспорт, торопился,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 А потом остановился,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Приглушил слегка мотор.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  Кто помог нам?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Светофор. </w:t>
      </w:r>
      <w:r w:rsidR="00123768" w:rsidRPr="00B93C88"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  <w:t>(</w:t>
      </w:r>
      <w:r w:rsidRPr="00B93C88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показывает макет светофора).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вы знаете, для чего нужен светофор? Где вы видели светофор? Заметили ли вы, как слушаются  светофора и машины и люди?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Ответы детей</w:t>
      </w:r>
      <w:proofErr w:type="gram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  <w:proofErr w:type="gramEnd"/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Светофор нужен для безопасного движения машин и людей. Давайте вспомним правила перехода по светофору.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Красный глаз глядит на нас.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гласит его приказ?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Стоять.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Желтый глаз глядит на нас.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гласит его приказ?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 Внимание.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зеленый глаз для нас.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гласит его приказ?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Можно идти.</w:t>
      </w:r>
    </w:p>
    <w:p w:rsidR="00123768" w:rsidRPr="00123768" w:rsidRDefault="00B93C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как расположены знаки светофора?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Дети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Красный вверху, желтый посередине, зеленый внизу.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Молодцы! Давайте немного отдохнем и поиграем.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Игра «Светофор» - 3 мин.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 игры: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обобщение знаний о назначении светофора и его сигналов.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внимание, ловкость, сообразительность, зрительное восприятие;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воспитывать самостоятельность, быстроту реакции, смекалку.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Игровые атрибуты: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3 круга - красный, зеленый, желтый.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Условия игры: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Выполняй закон простой: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Красный свет зажегся – стой! (Дети замирают)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Желтый вспыхнул – подожди! (Дети приседают)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              А зеленый свет – иди! (Дети бегают).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(Темп игры может увеличиваться.</w:t>
      </w:r>
      <w:proofErr w:type="gram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конце игры 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воспитатель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называет самых внимательных участников).</w:t>
      </w:r>
      <w:proofErr w:type="gramEnd"/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Все жители страны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очень любят играть. Особенно они любят играть в мяч. Ребята, а вы любите играть с мячом?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</w:t>
      </w:r>
      <w:r w:rsidR="001D4CAE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 xml:space="preserve">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Можно играть на проезжей части дороги?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(Ответы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Это опасно, может задавить машина, мяч попадет под машину и лопнет. А где можно играть детям?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(Ответы</w:t>
      </w:r>
      <w:r w:rsidR="001D4CAE"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 xml:space="preserve">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Верно, детям нужно играть на детской площадке под присмотром взрослых. Давайте и мы поиграем с мячом.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«Игра в мяч» - 2 мин.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 игры: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закрепить знания учащихся о правилах дорожного движения, дорожных знаках.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внимание, наблюдательность, память, ловкость, сообразительность.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умение работать в коллективе.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Игровые атрибуты: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мяч.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Условия игры: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Педагог с мячом встает в центр круга и бросает ребенку мяч,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одновременно задавая вопрос. Тот отвечает и бросает мяч педагогу. Игра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проводится со всеми детьми по очереди.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 дороге кто идет?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1: Пешеход.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Кто машину ведет?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2: Водитель.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Сколько «глаз» у светофора?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3: Три глаза.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Если красный «глаз» горит, то о чем он говорит?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4: Стой и жди.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Если желтый «глаз» горит, то о чем он говорит?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5: Подожди.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Если зеленый «глаз» горит, то о чем он говорит?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6: Можете идти.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Идут наши ножки </w:t>
      </w:r>
      <w:proofErr w:type="gramStart"/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</w:t>
      </w:r>
      <w:proofErr w:type="gramEnd"/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пешеходной…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7: Дорожке.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Где мы автобус ждем?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8: На остановке.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Где играем в прятки?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color w:val="333333"/>
          <w:sz w:val="21"/>
          <w:szCs w:val="21"/>
          <w:lang w:eastAsia="ru-RU"/>
        </w:rPr>
        <w:t>Ребенок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9: На детской площадке.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конце игры необходимо похвалить тех участников, кто дал наибольшее количество правильных ответов).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еще в стране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любят смотреть мультфильмы. Вы, любите мультики? А какие?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(Ответы </w:t>
      </w:r>
      <w:r w:rsidR="001D4CAE" w:rsidRPr="001D4CAE">
        <w:rPr>
          <w:rFonts w:eastAsia="Times New Roman" w:cs="Helvetica"/>
          <w:i/>
          <w:iCs/>
          <w:color w:val="333333"/>
          <w:sz w:val="28"/>
          <w:szCs w:val="28"/>
          <w:lang w:eastAsia="ru-RU"/>
        </w:rPr>
        <w:t>детей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 многих мультфильмах герои передвигаются на различных видах транспорта. Давайте проверим, какие виды транспорта вы знаете и как вы помните сюжеты мультфильмов.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Игра «</w:t>
      </w:r>
      <w:proofErr w:type="spellStart"/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Автомульти</w:t>
      </w:r>
      <w:proofErr w:type="spellEnd"/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» - 3 мин. (приложение №2)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 игры: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научить соотносить сказочного персонажа и его транспортного средства.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правильно называть виды транспортного средства;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развивать память, мышление, сообразительность.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Условия игры: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Учащимся предлагается ответить на вопросы из мультфильмов и сказок, в которых упоминаются транспортные средства: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 чем ехал Емеля к царю во дворец?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печке) </w:t>
      </w:r>
      <w:r w:rsidRPr="00C105B2">
        <w:t>– слайд №2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Любимый двухколесный вид транспорта кота Леопольда?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(Велосипед)</w:t>
      </w:r>
      <w:r w:rsidRPr="00C105B2">
        <w:t> –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105B2">
        <w:t>слайд №3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3. Чем смазывал свой моторчик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Карлсон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который живет на крыше?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(Вареньем) </w:t>
      </w:r>
      <w:r w:rsidRPr="00C105B2">
        <w:t>– слайд№4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Какой подарок сделали родители дяди Федора почтальону Печкину?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(Велосипед) – </w:t>
      </w:r>
      <w:r w:rsidRPr="00C105B2">
        <w:t>слайд №5.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Во что превратила добрая фея тыкву для Золушки?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 карету) </w:t>
      </w:r>
      <w:r w:rsidRPr="00C105B2">
        <w:t>– слайд №6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На чем летал старик Хоттабыч?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ковре-самолете) </w:t>
      </w:r>
      <w:r w:rsidRPr="00C105B2">
        <w:t>– слайд №7.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Личный транспорт Бабы-Яги?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(Ступа) </w:t>
      </w:r>
      <w:r w:rsidRPr="00C105B2">
        <w:t>– слайд №8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На чем поехал в Ленинград человек рассеянный с улицы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Бассейной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поезде</w:t>
      </w:r>
      <w:r w:rsidRPr="00C105B2">
        <w:t>) – слайд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="00C105B2" w:rsidRPr="00C105B2">
        <w:t xml:space="preserve"> №9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Ехали медведи на велосипеде,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за ними кот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Задом наперед,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за ним комарики...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чем летали комарики?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воздушном шарике) </w:t>
      </w:r>
      <w:r w:rsidRPr="00C105B2">
        <w:t>– слайд №10.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На чем катался Кай?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санках) </w:t>
      </w:r>
      <w:r w:rsidRPr="00C105B2">
        <w:t>– слайд №11.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На чем летал Барон Мюнхгаузен?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(На ядре) </w:t>
      </w:r>
      <w:r w:rsidRPr="00C105B2">
        <w:t>– слайд №12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12. В чем плыли по морю царица с младенцем в «Сказке о царе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Салтане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»? </w:t>
      </w:r>
      <w:r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(В бочке) </w:t>
      </w:r>
      <w:r w:rsidRPr="00C105B2">
        <w:t>- слайд</w:t>
      </w: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</w:t>
      </w:r>
      <w:r w:rsidRPr="00C105B2">
        <w:t>№13.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 конце игры необходимо похвалить тех участников, кто дал наибольшее количество правильных ответов).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Подведение итогов занятия – 2 мин.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мы и побывали в стране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! Было трудно, но вы справились и теперь являетесь почетными гостями Светофор</w:t>
      </w:r>
      <w:r w:rsidR="001D4CAE" w:rsidRPr="001D4CAE">
        <w:rPr>
          <w:rFonts w:eastAsia="Times New Roman" w:cs="Helvetica"/>
          <w:color w:val="333333"/>
          <w:sz w:val="28"/>
          <w:szCs w:val="28"/>
          <w:lang w:eastAsia="ru-RU"/>
        </w:rPr>
        <w:t>ов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Но, к сожалению, нам пора возвращаться. Запомните ребята: правила движения должны все соблюдать без возражения.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Надо: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ходить по тротуарам, переходить улицу по пешеходному переходу; смотреть внимательно на светофор; если оказался в потоке машин, то стоять нужно спокойно, не метаться.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Нельзя: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кататься на велосипеде по проезжей части.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Никогда не торопись!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дороги осмотрись.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другими не спеши.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Маму за руку держи.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Нужно правила все знать!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Возле трассы не играть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 животных без присмотра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дорогу не пускать.</w:t>
      </w:r>
    </w:p>
    <w:p w:rsidR="00123768" w:rsidRPr="00123768" w:rsidRDefault="007410FC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z w:val="21"/>
          <w:szCs w:val="21"/>
          <w:lang w:eastAsia="ru-RU"/>
        </w:rPr>
        <w:t>Воспитатель</w:t>
      </w:r>
      <w:r w:rsidR="00123768" w:rsidRPr="00123768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вы  все хорошо потрудились.  Ребята, вы все запомнили как вести себя на улице? На какой свет переходить дорогу? 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</w:t>
      </w:r>
      <w:r>
        <w:rPr>
          <w:rFonts w:eastAsia="Times New Roman" w:cs="Helvetica"/>
          <w:i/>
          <w:iCs/>
          <w:color w:val="333333"/>
          <w:sz w:val="21"/>
          <w:szCs w:val="21"/>
          <w:lang w:eastAsia="ru-RU"/>
        </w:rPr>
        <w:t>Ответы детей</w:t>
      </w:r>
      <w:r w:rsidR="00123768" w:rsidRPr="00123768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).</w:t>
      </w:r>
      <w:r w:rsidR="00123768"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этом расскажите своим родителям и друзьям. До свидания!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123768" w:rsidRPr="00123768" w:rsidRDefault="00123768" w:rsidP="0012376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Гарнышева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Т.П. Как научить детей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пдд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Планирование занятий, конспекты, кроссворды, дидактические игры. – СПб</w:t>
      </w:r>
      <w:proofErr w:type="gram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.; </w:t>
      </w:r>
      <w:proofErr w:type="gram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ООО «Издательство «Детство-пресс», 2010.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Извекова Н.А. Правила дорожного движения для детей дошкольного возраста. - М.: Творческий центр «Сфера», 2006.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Клименко В.Р. Обучайте дошкольников правилам движения. - М.; «Просвещение», 1973.</w:t>
      </w: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Лапшин В.И. Правила дорожного движения РФ. - М.; «Транспорт», 1999.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5.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Поддубная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Л.Б. Правила дорожного движения. Занимательные материалы. – Волгоград: ИТД «Корифей», 2008.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6.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Саулина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Т.Ф. Три сигнала светофора. - М.; «Просвещение», 2009.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7.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Старцева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О. Ю. Школа дорожных наук: Профилактика детского дорожно-транспортного травматизма. - М.; ТЦ Сфера, 2008.- 64 с.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8.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Степаненкова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Э.Я., Филенко М.Ф.  Дошкольникам о правилах дорожного движения.- М.; «Просвещение», 2005.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Хабибуллина Е.Я. «Дорожная азбука в детском саду», 2009 год.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10. Шалаева Г.П. Дорожные знаки для маленьких пешеходов. – М.; Издательство </w:t>
      </w:r>
      <w:proofErr w:type="spellStart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Эксмо</w:t>
      </w:r>
      <w:proofErr w:type="spellEnd"/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2007.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693A88" w:rsidP="00123768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Приложение№1</w:t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0288" behindDoc="0" locked="0" layoutInCell="1" allowOverlap="0" wp14:anchorId="04F8B3EE" wp14:editId="541B6D0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62300" cy="2238375"/>
            <wp:effectExtent l="0" t="0" r="0" b="9525"/>
            <wp:wrapSquare wrapText="bothSides"/>
            <wp:docPr id="2" name="Рисунок 2" descr="https://fsd.kopilkaurokov.ru/up/html/2019/10/15/k_5da5da83d58af/52278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fsd.kopilkaurokov.ru/up/html/2019/10/15/k_5da5da83d58af/522780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1312" behindDoc="0" locked="0" layoutInCell="1" allowOverlap="0" wp14:anchorId="3229227D" wp14:editId="6F1CE1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029200" cy="2981325"/>
            <wp:effectExtent l="0" t="0" r="0" b="9525"/>
            <wp:wrapSquare wrapText="bothSides"/>
            <wp:docPr id="3" name="Рисунок 3" descr="https://fsd.kopilkaurokov.ru/up/html/2019/10/15/k_5da5da83d58af/522780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fsd.kopilkaurokov.ru/up/html/2019/10/15/k_5da5da83d58af/522780_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2336" behindDoc="0" locked="0" layoutInCell="1" allowOverlap="0" wp14:anchorId="7D24BF36" wp14:editId="05C8694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29050" cy="2867025"/>
            <wp:effectExtent l="0" t="0" r="0" b="9525"/>
            <wp:wrapSquare wrapText="bothSides"/>
            <wp:docPr id="4" name="Рисунок 4" descr="https://fsd.kopilkaurokov.ru/up/html/2019/10/15/k_5da5da83d58af/522780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fsd.kopilkaurokov.ru/up/html/2019/10/15/k_5da5da83d58af/522780_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10A6CC26" wp14:editId="69F2860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81275" cy="2047875"/>
            <wp:effectExtent l="0" t="0" r="9525" b="9525"/>
            <wp:wrapSquare wrapText="bothSides"/>
            <wp:docPr id="5" name="Рисунок 5" descr="https://fsd.kopilkaurokov.ru/up/html/2019/10/15/k_5da5da83d58af/522780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fsd.kopilkaurokov.ru/up/html/2019/10/15/k_5da5da83d58af/522780_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4384" behindDoc="0" locked="0" layoutInCell="1" allowOverlap="0" wp14:anchorId="01E8FBC5" wp14:editId="620F720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24375" cy="2857500"/>
            <wp:effectExtent l="0" t="0" r="9525" b="0"/>
            <wp:wrapSquare wrapText="bothSides"/>
            <wp:docPr id="6" name="Рисунок 6" descr="https://fsd.kopilkaurokov.ru/up/html/2019/10/15/k_5da5da83d58af/52278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fsd.kopilkaurokov.ru/up/html/2019/10/15/k_5da5da83d58af/522780_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5408" behindDoc="0" locked="0" layoutInCell="1" allowOverlap="0" wp14:anchorId="06714F62" wp14:editId="43FF0AE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733675"/>
            <wp:effectExtent l="0" t="0" r="9525" b="9525"/>
            <wp:wrapSquare wrapText="bothSides"/>
            <wp:docPr id="7" name="Рисунок 7" descr="https://fsd.kopilkaurokov.ru/up/html/2019/10/15/k_5da5da83d58af/52278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fsd.kopilkaurokov.ru/up/html/2019/10/15/k_5da5da83d58af/522780_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693A8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6432" behindDoc="0" locked="0" layoutInCell="1" allowOverlap="0" wp14:anchorId="59F65409" wp14:editId="5A02BD8D">
            <wp:simplePos x="0" y="0"/>
            <wp:positionH relativeFrom="column">
              <wp:posOffset>300990</wp:posOffset>
            </wp:positionH>
            <wp:positionV relativeFrom="line">
              <wp:posOffset>248920</wp:posOffset>
            </wp:positionV>
            <wp:extent cx="4133850" cy="4505325"/>
            <wp:effectExtent l="0" t="0" r="0" b="9525"/>
            <wp:wrapSquare wrapText="bothSides"/>
            <wp:docPr id="8" name="Рисунок 8" descr="https://fsd.kopilkaurokov.ru/up/html/2019/10/15/k_5da5da83d58af/52278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fsd.kopilkaurokov.ru/up/html/2019/10/15/k_5da5da83d58af/522780_8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67456" behindDoc="0" locked="0" layoutInCell="1" allowOverlap="0" wp14:anchorId="69084A3F" wp14:editId="7E153A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48200" cy="3971925"/>
            <wp:effectExtent l="0" t="0" r="0" b="9525"/>
            <wp:wrapSquare wrapText="bothSides"/>
            <wp:docPr id="9" name="Рисунок 9" descr="https://fsd.kopilkaurokov.ru/up/html/2019/10/15/k_5da5da83d58af/522780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fsd.kopilkaurokov.ru/up/html/2019/10/15/k_5da5da83d58af/522780_9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123768" w:rsidRPr="00123768" w:rsidRDefault="00123768" w:rsidP="00123768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2376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11252E" w:rsidRDefault="00AF03AD"/>
    <w:sectPr w:rsidR="00112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30D8C"/>
    <w:multiLevelType w:val="multilevel"/>
    <w:tmpl w:val="CD3A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15949"/>
    <w:multiLevelType w:val="multilevel"/>
    <w:tmpl w:val="3FB43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303814"/>
    <w:multiLevelType w:val="multilevel"/>
    <w:tmpl w:val="211A6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75292"/>
    <w:multiLevelType w:val="multilevel"/>
    <w:tmpl w:val="D098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1B7E05"/>
    <w:multiLevelType w:val="multilevel"/>
    <w:tmpl w:val="9E0E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37CF6"/>
    <w:multiLevelType w:val="multilevel"/>
    <w:tmpl w:val="97DE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FD5F78"/>
    <w:multiLevelType w:val="multilevel"/>
    <w:tmpl w:val="9040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56FA8"/>
    <w:multiLevelType w:val="multilevel"/>
    <w:tmpl w:val="875E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F12E8"/>
    <w:multiLevelType w:val="multilevel"/>
    <w:tmpl w:val="23B4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6675F"/>
    <w:multiLevelType w:val="multilevel"/>
    <w:tmpl w:val="F20A3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371F36"/>
    <w:multiLevelType w:val="multilevel"/>
    <w:tmpl w:val="FE4A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A9B"/>
    <w:rsid w:val="00123768"/>
    <w:rsid w:val="00146309"/>
    <w:rsid w:val="00191988"/>
    <w:rsid w:val="001D4CAE"/>
    <w:rsid w:val="00232C79"/>
    <w:rsid w:val="00296A9B"/>
    <w:rsid w:val="005D3623"/>
    <w:rsid w:val="00682EA2"/>
    <w:rsid w:val="00693A88"/>
    <w:rsid w:val="007410FC"/>
    <w:rsid w:val="00AF03AD"/>
    <w:rsid w:val="00AF61D1"/>
    <w:rsid w:val="00B93C88"/>
    <w:rsid w:val="00C1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9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6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87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86267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17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9</cp:revision>
  <dcterms:created xsi:type="dcterms:W3CDTF">2023-11-10T11:06:00Z</dcterms:created>
  <dcterms:modified xsi:type="dcterms:W3CDTF">2023-11-30T14:38:00Z</dcterms:modified>
</cp:coreProperties>
</file>